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Расписание специалистов</w:t>
      </w:r>
    </w:p>
    <w:p>
      <w:pPr>
        <w:spacing w:before="0" w:after="120" w:line="276"/>
        <w:ind w:right="0" w:left="0" w:firstLine="0"/>
        <w:jc w:val="right"/>
        <w:rPr>
          <w:rFonts w:ascii="Times New Roman" w:hAnsi="Times New Roman" w:cs="Times New Roman" w:eastAsia="Times New Roman"/>
          <w:color w:val="A4C2F4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A1FF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</w:t>
      </w:r>
      <w:r>
        <w:rPr>
          <w:rFonts w:ascii="Times New Roman" w:hAnsi="Times New Roman" w:cs="Times New Roman" w:eastAsia="Times New Roman"/>
          <w:color w:val="BFF4D2"/>
          <w:spacing w:val="0"/>
          <w:position w:val="0"/>
          <w:sz w:val="2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4C2F4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768"/>
        <w:gridCol w:w="1877"/>
        <w:gridCol w:w="1554"/>
        <w:gridCol w:w="1964"/>
        <w:gridCol w:w="1264"/>
        <w:gridCol w:w="1063"/>
        <w:gridCol w:w="1148"/>
      </w:tblGrid>
      <w:tr>
        <w:trPr>
          <w:trHeight w:val="1" w:hRule="atLeast"/>
          <w:jc w:val="center"/>
        </w:trPr>
        <w:tc>
          <w:tcPr>
            <w:tcW w:w="2645" w:type="dxa"/>
            <w:gridSpan w:val="2"/>
            <w:vMerge w:val="restart"/>
            <w:tcBorders>
              <w:top w:val="single" w:color="808080" w:sz="1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99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54" w:type="dxa"/>
            <w:tcBorders>
              <w:top w:val="single" w:color="808080" w:sz="1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A1FF"/>
                <w:spacing w:val="0"/>
                <w:position w:val="0"/>
                <w:sz w:val="24"/>
                <w:shd w:fill="auto" w:val="clear"/>
              </w:rPr>
              <w:t xml:space="preserve">Понедельник</w:t>
            </w:r>
          </w:p>
        </w:tc>
        <w:tc>
          <w:tcPr>
            <w:tcW w:w="1964" w:type="dxa"/>
            <w:tcBorders>
              <w:top w:val="single" w:color="808080" w:sz="1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A1FF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1264" w:type="dxa"/>
            <w:tcBorders>
              <w:top w:val="single" w:color="808080" w:sz="1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A1FF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</w:tc>
        <w:tc>
          <w:tcPr>
            <w:tcW w:w="1063" w:type="dxa"/>
            <w:tcBorders>
              <w:top w:val="single" w:color="808080" w:sz="1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A1FF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1148" w:type="dxa"/>
            <w:tcBorders>
              <w:top w:val="single" w:color="808080" w:sz="1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A1FF"/>
                <w:spacing w:val="0"/>
                <w:position w:val="0"/>
                <w:sz w:val="24"/>
                <w:shd w:fill="auto" w:val="clear"/>
              </w:rPr>
              <w:t xml:space="preserve">Пятница </w:t>
            </w:r>
          </w:p>
        </w:tc>
      </w:tr>
      <w:tr>
        <w:trPr>
          <w:trHeight w:val="1" w:hRule="atLeast"/>
          <w:jc w:val="center"/>
        </w:trPr>
        <w:tc>
          <w:tcPr>
            <w:tcW w:w="2645" w:type="dxa"/>
            <w:gridSpan w:val="2"/>
            <w:vMerge/>
            <w:tcBorders>
              <w:top w:val="single" w:color="808080" w:sz="1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  <w:tc>
          <w:tcPr>
            <w:tcW w:w="19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  <w:tc>
          <w:tcPr>
            <w:tcW w:w="12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  <w:tc>
          <w:tcPr>
            <w:tcW w:w="1063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  <w:tc>
          <w:tcPr>
            <w:tcW w:w="114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</w:tr>
      <w:tr>
        <w:trPr>
          <w:trHeight w:val="1" w:hRule="atLeast"/>
          <w:jc w:val="center"/>
        </w:trPr>
        <w:tc>
          <w:tcPr>
            <w:tcW w:w="76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111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каб.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этаж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77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Инфекционист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Морозова В.Г.</w:t>
            </w:r>
          </w:p>
        </w:tc>
        <w:tc>
          <w:tcPr>
            <w:tcW w:w="155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9:30-14:30</w:t>
            </w:r>
          </w:p>
        </w:tc>
        <w:tc>
          <w:tcPr>
            <w:tcW w:w="19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9:30-14:30</w:t>
            </w:r>
          </w:p>
        </w:tc>
        <w:tc>
          <w:tcPr>
            <w:tcW w:w="12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9:30-14:30</w:t>
            </w:r>
          </w:p>
        </w:tc>
        <w:tc>
          <w:tcPr>
            <w:tcW w:w="1063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11:00-15:00</w:t>
            </w:r>
          </w:p>
        </w:tc>
        <w:tc>
          <w:tcPr>
            <w:tcW w:w="114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9:30-14:30</w:t>
            </w:r>
          </w:p>
        </w:tc>
      </w:tr>
      <w:tr>
        <w:trPr>
          <w:trHeight w:val="1" w:hRule="atLeast"/>
          <w:jc w:val="center"/>
        </w:trPr>
        <w:tc>
          <w:tcPr>
            <w:tcW w:w="76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209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каб.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этаж</w:t>
            </w:r>
          </w:p>
        </w:tc>
        <w:tc>
          <w:tcPr>
            <w:tcW w:w="1877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Офтальмолог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Митенкова Н.В.</w:t>
            </w:r>
          </w:p>
        </w:tc>
        <w:tc>
          <w:tcPr>
            <w:tcW w:w="155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17:15-19:30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острые в часы приема до 19:00</w:t>
            </w:r>
          </w:p>
        </w:tc>
        <w:tc>
          <w:tcPr>
            <w:tcW w:w="19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10:30-14:30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острые в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 приема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 14:00</w:t>
            </w:r>
          </w:p>
        </w:tc>
        <w:tc>
          <w:tcPr>
            <w:tcW w:w="1063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4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11:10-14:30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острые в часы приема до 14:00</w:t>
            </w:r>
          </w:p>
        </w:tc>
      </w:tr>
      <w:tr>
        <w:trPr>
          <w:trHeight w:val="1" w:hRule="atLeast"/>
          <w:jc w:val="center"/>
        </w:trPr>
        <w:tc>
          <w:tcPr>
            <w:tcW w:w="76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303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каб.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этаж</w:t>
            </w:r>
          </w:p>
        </w:tc>
        <w:tc>
          <w:tcPr>
            <w:tcW w:w="1877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Эндокринолог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Марочкина И.А.</w:t>
            </w:r>
          </w:p>
        </w:tc>
        <w:tc>
          <w:tcPr>
            <w:tcW w:w="155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14.15-19.00</w:t>
            </w:r>
          </w:p>
        </w:tc>
        <w:tc>
          <w:tcPr>
            <w:tcW w:w="19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9.00-14.00</w:t>
            </w:r>
          </w:p>
        </w:tc>
        <w:tc>
          <w:tcPr>
            <w:tcW w:w="1063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 </w:t>
            </w:r>
          </w:p>
        </w:tc>
        <w:tc>
          <w:tcPr>
            <w:tcW w:w="114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приема</w:t>
            </w:r>
          </w:p>
        </w:tc>
      </w:tr>
      <w:tr>
        <w:trPr>
          <w:trHeight w:val="1" w:hRule="atLeast"/>
          <w:jc w:val="center"/>
        </w:trPr>
        <w:tc>
          <w:tcPr>
            <w:tcW w:w="76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306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каб 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этаж</w:t>
            </w:r>
          </w:p>
        </w:tc>
        <w:tc>
          <w:tcPr>
            <w:tcW w:w="1877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Отоларинголог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Попова Е.В.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5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17:30-19:12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 час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14:00-15.00</w:t>
            </w:r>
          </w:p>
        </w:tc>
        <w:tc>
          <w:tcPr>
            <w:tcW w:w="19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15:00-18:15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 час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14:00-15:00</w:t>
            </w:r>
          </w:p>
        </w:tc>
        <w:tc>
          <w:tcPr>
            <w:tcW w:w="1063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4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76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306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каб 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этаж</w:t>
            </w:r>
          </w:p>
        </w:tc>
        <w:tc>
          <w:tcPr>
            <w:tcW w:w="1877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Отоларинголог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Кашпар Е</w:t>
            </w:r>
          </w:p>
        </w:tc>
        <w:tc>
          <w:tcPr>
            <w:tcW w:w="155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9:00-13:00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 час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8:00-9:00</w:t>
            </w:r>
          </w:p>
        </w:tc>
        <w:tc>
          <w:tcPr>
            <w:tcW w:w="19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13:00-19:00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 час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12:00-13:00</w:t>
            </w:r>
          </w:p>
        </w:tc>
        <w:tc>
          <w:tcPr>
            <w:tcW w:w="12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9:00-13:00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 час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8:00-9:00</w:t>
            </w:r>
          </w:p>
        </w:tc>
        <w:tc>
          <w:tcPr>
            <w:tcW w:w="1063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13:00-19:00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 час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12:00-13:00</w:t>
            </w:r>
          </w:p>
        </w:tc>
        <w:tc>
          <w:tcPr>
            <w:tcW w:w="114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8:00-13:00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 час 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13:00-14:00</w:t>
            </w:r>
          </w:p>
        </w:tc>
      </w:tr>
      <w:tr>
        <w:trPr>
          <w:trHeight w:val="1" w:hRule="atLeast"/>
          <w:jc w:val="center"/>
        </w:trPr>
        <w:tc>
          <w:tcPr>
            <w:tcW w:w="76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318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каб 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этаж</w:t>
            </w:r>
          </w:p>
        </w:tc>
        <w:tc>
          <w:tcPr>
            <w:tcW w:w="1877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Ортопед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Баева Л.М.</w:t>
            </w:r>
          </w:p>
        </w:tc>
        <w:tc>
          <w:tcPr>
            <w:tcW w:w="155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8:00-11:00</w:t>
            </w:r>
          </w:p>
        </w:tc>
        <w:tc>
          <w:tcPr>
            <w:tcW w:w="19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8:00-11:00</w:t>
            </w:r>
          </w:p>
        </w:tc>
        <w:tc>
          <w:tcPr>
            <w:tcW w:w="12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8:00-11:00</w:t>
            </w:r>
          </w:p>
        </w:tc>
        <w:tc>
          <w:tcPr>
            <w:tcW w:w="1063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8:00-11:00</w:t>
            </w:r>
          </w:p>
        </w:tc>
        <w:tc>
          <w:tcPr>
            <w:tcW w:w="114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8:00-11:00</w:t>
            </w:r>
          </w:p>
        </w:tc>
      </w:tr>
      <w:tr>
        <w:trPr>
          <w:trHeight w:val="1" w:hRule="atLeast"/>
          <w:jc w:val="center"/>
        </w:trPr>
        <w:tc>
          <w:tcPr>
            <w:tcW w:w="76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315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каб 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этаж</w:t>
            </w:r>
          </w:p>
        </w:tc>
        <w:tc>
          <w:tcPr>
            <w:tcW w:w="1877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Цыбанева С.В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5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17:00-18.30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 час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18.30-19.30</w:t>
            </w:r>
          </w:p>
        </w:tc>
        <w:tc>
          <w:tcPr>
            <w:tcW w:w="19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15.15-18.30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 час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18.30-19.30</w:t>
            </w:r>
          </w:p>
        </w:tc>
        <w:tc>
          <w:tcPr>
            <w:tcW w:w="1063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 </w:t>
            </w:r>
          </w:p>
        </w:tc>
        <w:tc>
          <w:tcPr>
            <w:tcW w:w="114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8.15-9.30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 час 12.30-14.00</w:t>
            </w:r>
          </w:p>
        </w:tc>
      </w:tr>
      <w:tr>
        <w:trPr>
          <w:trHeight w:val="1" w:hRule="atLeast"/>
          <w:jc w:val="center"/>
        </w:trPr>
        <w:tc>
          <w:tcPr>
            <w:tcW w:w="76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317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каб 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этаж</w:t>
            </w:r>
          </w:p>
        </w:tc>
        <w:tc>
          <w:tcPr>
            <w:tcW w:w="1877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Кириленко Т.Б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.,</w:t>
            </w:r>
          </w:p>
        </w:tc>
        <w:tc>
          <w:tcPr>
            <w:tcW w:w="155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17:00-19.45</w:t>
            </w:r>
          </w:p>
        </w:tc>
        <w:tc>
          <w:tcPr>
            <w:tcW w:w="19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64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8:30-14:30</w:t>
            </w:r>
          </w:p>
        </w:tc>
        <w:tc>
          <w:tcPr>
            <w:tcW w:w="1063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4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по записи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11.15-14.30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