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F" w:rsidRDefault="00DA40C5" w:rsidP="008B2318">
      <w:pPr>
        <w:ind w:firstLine="708"/>
        <w:jc w:val="center"/>
        <w:rPr>
          <w:b/>
        </w:rPr>
      </w:pPr>
      <w:r>
        <w:rPr>
          <w:b/>
        </w:rPr>
        <w:t>Сахарный д</w:t>
      </w:r>
      <w:bookmarkStart w:id="0" w:name="_GoBack"/>
      <w:bookmarkEnd w:id="0"/>
      <w:r w:rsidR="00B01A2F">
        <w:rPr>
          <w:b/>
        </w:rPr>
        <w:t>иабет и артериальная гипертензия</w:t>
      </w:r>
    </w:p>
    <w:p w:rsidR="00B01A2F" w:rsidRPr="008B2318" w:rsidRDefault="008B2318" w:rsidP="008B2318">
      <w:pPr>
        <w:ind w:firstLine="708"/>
        <w:jc w:val="both"/>
      </w:pPr>
      <w:r>
        <w:t xml:space="preserve">Людмила Николаевна Дегтярёва </w:t>
      </w:r>
      <w:r w:rsidR="00B01A2F">
        <w:t>к.м.н.,</w:t>
      </w:r>
      <w:r w:rsidRPr="008B2318">
        <w:t xml:space="preserve"> </w:t>
      </w:r>
      <w:r w:rsidR="00B01A2F">
        <w:t>доцент кафедры семейной медицины СЗГМУ</w:t>
      </w:r>
      <w:r>
        <w:t xml:space="preserve"> им.  И.И. Мечникова </w:t>
      </w:r>
    </w:p>
    <w:p w:rsidR="00B01A2F" w:rsidRDefault="00B01A2F" w:rsidP="008B2318">
      <w:pPr>
        <w:jc w:val="both"/>
      </w:pPr>
      <w:r>
        <w:t xml:space="preserve">           Сахарный диабет</w:t>
      </w:r>
      <w:r w:rsidR="008B2318">
        <w:t xml:space="preserve"> (СД)</w:t>
      </w:r>
      <w:r>
        <w:t xml:space="preserve"> — это группа метаболических (обменных) заболеваний, характеризующ</w:t>
      </w:r>
      <w:r w:rsidR="008B2318">
        <w:t>ихся хронической гипергликемией</w:t>
      </w:r>
      <w:r>
        <w:t xml:space="preserve"> </w:t>
      </w:r>
      <w:r w:rsidR="008B2318">
        <w:t xml:space="preserve">и </w:t>
      </w:r>
      <w:r>
        <w:t>сопровожда</w:t>
      </w:r>
      <w:r w:rsidR="008B2318">
        <w:t>ющихся</w:t>
      </w:r>
      <w:r>
        <w:t xml:space="preserve"> повреждением и дисфункцией органов-мишеней, особенно глаз, почек, нервов, сердца и кровеносных сосудов.</w:t>
      </w:r>
    </w:p>
    <w:p w:rsidR="00B01A2F" w:rsidRDefault="008B2318" w:rsidP="008B2318">
      <w:pPr>
        <w:ind w:firstLine="708"/>
        <w:jc w:val="both"/>
      </w:pPr>
      <w:r>
        <w:t xml:space="preserve">Цель терапии СД – снижение уровня глюкозы в крови до показателей как можно больше приближенных к норме при условии безопасности. </w:t>
      </w:r>
      <w:r w:rsidR="00B01A2F">
        <w:t xml:space="preserve">Задачи лечения </w:t>
      </w:r>
      <w:r>
        <w:t xml:space="preserve">  СД </w:t>
      </w:r>
      <w:r w:rsidR="00B01A2F">
        <w:t xml:space="preserve"> – предотвратить осложнения и оптимизировать качество жизни пациента. </w:t>
      </w:r>
    </w:p>
    <w:p w:rsidR="00B01A2F" w:rsidRDefault="00B01A2F" w:rsidP="008B2318">
      <w:pPr>
        <w:ind w:firstLine="708"/>
        <w:jc w:val="both"/>
        <w:rPr>
          <w:i/>
        </w:rPr>
      </w:pPr>
      <w:r>
        <w:rPr>
          <w:i/>
        </w:rPr>
        <w:t>Осложнения</w:t>
      </w:r>
    </w:p>
    <w:p w:rsidR="00B01A2F" w:rsidRDefault="008B2318" w:rsidP="008B2318">
      <w:pPr>
        <w:ind w:firstLine="708"/>
        <w:jc w:val="both"/>
      </w:pPr>
      <w:r>
        <w:t xml:space="preserve">СД </w:t>
      </w:r>
      <w:r w:rsidR="00B01A2F">
        <w:t xml:space="preserve">является самым распространенным эндокринным заболеванием, дающим множество осложнений и высокий процент ранней </w:t>
      </w:r>
      <w:proofErr w:type="spellStart"/>
      <w:r w:rsidR="00B01A2F">
        <w:t>инвалидизации</w:t>
      </w:r>
      <w:proofErr w:type="spellEnd"/>
      <w:r w:rsidR="00B01A2F">
        <w:t xml:space="preserve">.  </w:t>
      </w:r>
      <w:proofErr w:type="gramStart"/>
      <w:r w:rsidR="00B01A2F">
        <w:t xml:space="preserve">К острым осложнениям относят диабетическую кому, к хроническим - диабетическую </w:t>
      </w:r>
      <w:proofErr w:type="spellStart"/>
      <w:r w:rsidR="00B01A2F">
        <w:t>ретинопатию</w:t>
      </w:r>
      <w:proofErr w:type="spellEnd"/>
      <w:r w:rsidR="00B01A2F">
        <w:t xml:space="preserve">, диабетическую нефропатию, </w:t>
      </w:r>
      <w:proofErr w:type="spellStart"/>
      <w:r w:rsidR="00B01A2F">
        <w:t>нейропатию</w:t>
      </w:r>
      <w:proofErr w:type="spellEnd"/>
      <w:r w:rsidR="00B01A2F">
        <w:t>, синдром диабетической стопы, атеросклероз.</w:t>
      </w:r>
      <w:proofErr w:type="gramEnd"/>
    </w:p>
    <w:p w:rsidR="00B01A2F" w:rsidRDefault="00B01A2F" w:rsidP="008B2318">
      <w:pPr>
        <w:jc w:val="both"/>
      </w:pPr>
      <w:r>
        <w:t xml:space="preserve">          Подход к лечению осложнений должен быть комплексным и включать в себя медикаментозное лечение, контроль гипергликемии, </w:t>
      </w:r>
      <w:proofErr w:type="spellStart"/>
      <w:r>
        <w:t>дислипидемии</w:t>
      </w:r>
      <w:proofErr w:type="spellEnd"/>
      <w:r>
        <w:t>, артериального давления, устранение факторов риска, коррекцию образа жизни.</w:t>
      </w:r>
    </w:p>
    <w:p w:rsidR="00B01A2F" w:rsidRDefault="00B01A2F" w:rsidP="008B2318">
      <w:pPr>
        <w:jc w:val="both"/>
      </w:pPr>
      <w:r>
        <w:tab/>
        <w:t xml:space="preserve">При артериальной гипертензии отмечается повышение риска возникновения всех этих осложнений диабета. Это связано с тем, что при гипертензии отмечается сужение артерий, а, кроме того, склонность к развитию атеросклероза. Сам </w:t>
      </w:r>
      <w:r w:rsidR="008B2318">
        <w:t xml:space="preserve">СД </w:t>
      </w:r>
      <w:r>
        <w:t>также является предрасполагающим фактором к артериальной гипертензии, так как при этом заболевании отмечается поражение артерий и, в особенности, мелких артерий - артериол, что способствует отложению в них атеросклеротических бляшек. В свою очередь атеросклероз при отсутствии должного внимания к нему и адекватного лечения может значительно повышать риск развития артериальной гипертензии, а также ишемической болезни сердца (в виде стенокардии и инфаркта миокарда) и инсультов. Поэтому так важно больным с сахарным диабетом контролировать свое АД.</w:t>
      </w:r>
    </w:p>
    <w:p w:rsidR="00B01A2F" w:rsidRDefault="00B01A2F" w:rsidP="008B2318">
      <w:pPr>
        <w:ind w:firstLine="708"/>
        <w:jc w:val="both"/>
        <w:rPr>
          <w:i/>
        </w:rPr>
      </w:pPr>
      <w:r>
        <w:rPr>
          <w:i/>
        </w:rPr>
        <w:t>Правила измерения АД</w:t>
      </w:r>
    </w:p>
    <w:p w:rsidR="00B01A2F" w:rsidRDefault="00B01A2F" w:rsidP="008B2318">
      <w:pPr>
        <w:ind w:firstLine="708"/>
        <w:jc w:val="both"/>
      </w:pPr>
      <w:r>
        <w:t>АД лучше измерять на плече. Размеры манжетки и ее полости для нагнетания воздуха должны быть адаптированы к окружности руки. Измерению АД всегда должно сопутствовать измерение частоты сердечных сокращений</w:t>
      </w:r>
      <w:r w:rsidR="008B2318">
        <w:t xml:space="preserve"> (ЧСС)</w:t>
      </w:r>
      <w:r>
        <w:t xml:space="preserve">, так как ЧСС в покое является независимым предиктором развития </w:t>
      </w:r>
      <w:proofErr w:type="gramStart"/>
      <w:r>
        <w:t>сердечно-сосудистой</w:t>
      </w:r>
      <w:proofErr w:type="gramEnd"/>
      <w:r>
        <w:t xml:space="preserve"> заболеваний и смерти при ряде заболеваний, включая АГ. </w:t>
      </w:r>
    </w:p>
    <w:p w:rsidR="00B01A2F" w:rsidRDefault="00B01A2F" w:rsidP="008B2318">
      <w:pPr>
        <w:ind w:firstLine="708"/>
        <w:jc w:val="both"/>
        <w:rPr>
          <w:i/>
        </w:rPr>
      </w:pPr>
      <w:r>
        <w:rPr>
          <w:i/>
        </w:rPr>
        <w:t>Немедикаментозные методы коррекции АГ</w:t>
      </w:r>
    </w:p>
    <w:p w:rsidR="00B01A2F" w:rsidRDefault="00B01A2F" w:rsidP="008B2318">
      <w:pPr>
        <w:ind w:firstLine="708"/>
        <w:jc w:val="both"/>
        <w:rPr>
          <w:i/>
        </w:rPr>
      </w:pPr>
      <w:r>
        <w:t xml:space="preserve">Больным с </w:t>
      </w:r>
      <w:r w:rsidR="008B2318">
        <w:t xml:space="preserve">СД </w:t>
      </w:r>
      <w:r>
        <w:t>для профилактики возникновения артериальной гипертензии, а также осложнений диабета, рекомендуется соблюдать диету, предписанную врачом.</w:t>
      </w:r>
      <w:r>
        <w:rPr>
          <w:color w:val="000000"/>
          <w:sz w:val="27"/>
          <w:szCs w:val="27"/>
        </w:rPr>
        <w:t xml:space="preserve"> </w:t>
      </w:r>
      <w:r>
        <w:t>Ограничить потребление соли до 5 г в сутки.  Отказаться от курения. Ограничить потребление алкоголя. Увеличить потребления овощей, свежих фруктов, рыбы, орехов, ненасыщенных жирных кислот (оливкового масла). Уменьшить потребление красного мяса. Употреблять молочные продукты с низким содержанием жира. Контролировать массу тела — поддерживать здоровый ИМТ (20-25 кг/м</w:t>
      </w:r>
      <w:proofErr w:type="gramStart"/>
      <w:r w:rsidR="008B2318">
        <w:rPr>
          <w:vertAlign w:val="superscript"/>
        </w:rPr>
        <w:t>2</w:t>
      </w:r>
      <w:proofErr w:type="gramEnd"/>
      <w:r>
        <w:t>) и окружность талии (менее 94 см у мужчин и менее 80 см у женщин). Выполнять регулярные аэробные физические нагрузки (не менее 30 минут умеренной динамической физической активности в течение 5–7 дней в неделю). Физические нагрузки определяются возрастом, исходной активностью, сопутствующими заболеваниями. Желательно, чтобы они были ежедневные, однотипные, адекватные.</w:t>
      </w:r>
    </w:p>
    <w:p w:rsidR="00B01A2F" w:rsidRDefault="00B01A2F" w:rsidP="00B01A2F"/>
    <w:p w:rsidR="00B01A2F" w:rsidRDefault="00B01A2F" w:rsidP="00B01A2F"/>
    <w:p w:rsidR="00B01A2F" w:rsidRDefault="00B01A2F" w:rsidP="00B01A2F"/>
    <w:p w:rsidR="00E7535C" w:rsidRPr="00DA40C5" w:rsidRDefault="00E7535C"/>
    <w:sectPr w:rsidR="00E7535C" w:rsidRPr="00DA40C5" w:rsidSect="00401A57">
      <w:pgSz w:w="11906" w:h="16838" w:code="9"/>
      <w:pgMar w:top="993" w:right="851" w:bottom="851" w:left="1701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07"/>
    <w:rsid w:val="00045607"/>
    <w:rsid w:val="003D698F"/>
    <w:rsid w:val="00401A57"/>
    <w:rsid w:val="008B2318"/>
    <w:rsid w:val="00AA5733"/>
    <w:rsid w:val="00B01A2F"/>
    <w:rsid w:val="00DA40C5"/>
    <w:rsid w:val="00E7535C"/>
    <w:rsid w:val="00E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1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admin</cp:lastModifiedBy>
  <cp:revision>4</cp:revision>
  <dcterms:created xsi:type="dcterms:W3CDTF">2022-11-11T07:37:00Z</dcterms:created>
  <dcterms:modified xsi:type="dcterms:W3CDTF">2022-11-14T10:32:00Z</dcterms:modified>
</cp:coreProperties>
</file>